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E7" w:rsidRDefault="00CD36E7" w:rsidP="00CD36E7">
      <w:r>
        <w:t>Voorzitter,</w:t>
      </w:r>
    </w:p>
    <w:p w:rsidR="00CD36E7" w:rsidRDefault="00CD36E7" w:rsidP="00CD36E7">
      <w:r>
        <w:t>Onze dank voor het inwilligen van het verzoek van de PK voor deze extra Raadsvergadering die nu plaatsvindt.</w:t>
      </w:r>
    </w:p>
    <w:p w:rsidR="00CD36E7" w:rsidRDefault="00CD36E7" w:rsidP="00CD36E7">
      <w:r>
        <w:t xml:space="preserve">Ik zal diverse zaken belichten, zodat eenieder duidelijk zal zijn waarover het hier gaat, ook zal ik dit in een chronologische volgorde doen zoals </w:t>
      </w:r>
      <w:proofErr w:type="spellStart"/>
      <w:r>
        <w:t>e.e.a</w:t>
      </w:r>
      <w:proofErr w:type="spellEnd"/>
      <w:r>
        <w:t>. zich heeft afgespeeld.</w:t>
      </w:r>
    </w:p>
    <w:p w:rsidR="00CD36E7" w:rsidRDefault="00CD36E7" w:rsidP="00CD36E7">
      <w:r>
        <w:t>Nederland, en ook onze gemeente,  bevinden zich in zwaar weer, inkomsten nemen af en taken nemen toe. Om het huishoudboekje in evenwicht te houden moet er bezuinigd worden, en de afspraak binnen de Raad was dat alles besproken zou kunnen en moeten worden, hetgeen ook is gebeurd.</w:t>
      </w:r>
    </w:p>
    <w:p w:rsidR="00CD36E7" w:rsidRDefault="00CD36E7" w:rsidP="00CD36E7">
      <w:r>
        <w:t xml:space="preserve">Een van de bezuinigingen die gerealiseerd zouden moeten worden was die op het zwembad en de accommodaties. Dat dit een gevoelig liggend onderwerp zal zijn is duidelijk gezien het langdurige contract, alsmede ook de grote belangen van de gebruikers. Met wethouder </w:t>
      </w:r>
      <w:proofErr w:type="spellStart"/>
      <w:r>
        <w:t>Pekema</w:t>
      </w:r>
      <w:proofErr w:type="spellEnd"/>
      <w:r>
        <w:t xml:space="preserve"> hebben wij als Raad de afspraak gemaakt om ons in het openbaar  niet meer uit te laten over den </w:t>
      </w:r>
      <w:proofErr w:type="spellStart"/>
      <w:r>
        <w:t>Asseldonk</w:t>
      </w:r>
      <w:proofErr w:type="spellEnd"/>
      <w:r>
        <w:t>. Ook niet bij de begrotingsbehandelingen in 2012 over het huidige jaar. Onder het motto, het ligt allemaal gevoelig en laten we de broedende kip maar niet storen hebben we ons als Raad gehouden aan deze afspraak.</w:t>
      </w:r>
    </w:p>
    <w:p w:rsidR="00CD36E7" w:rsidRDefault="00CD36E7" w:rsidP="00CD36E7">
      <w:r>
        <w:t>Op woensdagmiddag  22 mei werd door de afdeling communicatie een NIET OPENBARE notitie naar dagblad de Limburger gezonden. Na binnenkomst werd door de redactie van de krant contact opgenomen met de gemeente om te melden dat dit bericht waarschijnlijk niet het juiste was gezien het geheime karakter. Pogingen werden door onze gemeentesecretaris ondernomen om de redactie te bewegen dit niet te gebruiken, echter dit werd niet gehonoreerd.</w:t>
      </w:r>
    </w:p>
    <w:p w:rsidR="00CD36E7" w:rsidRDefault="00CD36E7" w:rsidP="00CD36E7">
      <w:r>
        <w:t xml:space="preserve">Op donderdag 23 mei, het artikel werd geplaatst onder de kop “ ZWEMBAD BERGEN MOGELIJK DICHT” was ik om 8 uur in de morgen op het gemeentehuis getuige van de enorme paniek die het artikel veroorzaakt had. </w:t>
      </w:r>
    </w:p>
    <w:p w:rsidR="00CD36E7" w:rsidRDefault="00CD36E7" w:rsidP="00CD36E7">
      <w:r>
        <w:t xml:space="preserve">Een zorgvuldig geplande strategie was in een klap verdwenen, en erger nog, het vertrouwen  in wethouder </w:t>
      </w:r>
      <w:proofErr w:type="spellStart"/>
      <w:r>
        <w:t>Pekema</w:t>
      </w:r>
      <w:proofErr w:type="spellEnd"/>
      <w:r>
        <w:t xml:space="preserve">, in ons bestuur, in de politiek, werd door deze omissie enorm geweld aangedaan. Het bestuur van onze gemeente, moet een betrouwbare partner zijn als het gaat over de belangen van onze burger. Dus enerzijds praten met verenigingen, dorpsraden en instanties over oplossingen, maar achter de rug om, de mogelijkheid serieus onderzoeken van sluiting, zal door iedereen gevoeld worden als een doodsteek. De reacties van alle partijen die dagelijks gebruik maken van het zwembad of sporthallen liegen er niet om. De doodsteek voor zwemvereniging  </w:t>
      </w:r>
      <w:proofErr w:type="spellStart"/>
      <w:r>
        <w:t>Manta</w:t>
      </w:r>
      <w:proofErr w:type="spellEnd"/>
      <w:r>
        <w:t xml:space="preserve">,  verbijstering en ernstige teleurstelling bij de Stichting Katholiek Basisonderwijs, de gemeente houdt zich niet aan de afspraken. Volleybalclub </w:t>
      </w:r>
      <w:proofErr w:type="spellStart"/>
      <w:r>
        <w:t>Montagnards</w:t>
      </w:r>
      <w:proofErr w:type="spellEnd"/>
      <w:r>
        <w:t xml:space="preserve"> ziet het einde van haar bestaan snel naderbij komen. En verder vele reacties van de burgers die hier niets van begrijpen, en zich hier ook niet bij zullen neerleggen. Wat te denken van de consequenties voor het personeel.</w:t>
      </w:r>
    </w:p>
    <w:p w:rsidR="00CD36E7" w:rsidRDefault="00CD36E7" w:rsidP="00CD36E7">
      <w:r>
        <w:t>Wat zijn nu de consequenties van deze manoeuvre.</w:t>
      </w:r>
    </w:p>
    <w:p w:rsidR="00CD36E7" w:rsidRDefault="00CD36E7" w:rsidP="00CD36E7">
      <w:r>
        <w:t xml:space="preserve">- Wethouder </w:t>
      </w:r>
      <w:proofErr w:type="spellStart"/>
      <w:r>
        <w:t>Pekema</w:t>
      </w:r>
      <w:proofErr w:type="spellEnd"/>
      <w:r>
        <w:t xml:space="preserve">, verantwoordelijk voor communicatie, en ook inhoudelijk verantwoordelijk voor dit dossier, is het vertrouwen kwijt van velen , en zal niet meer welkom zijn bij de gesprekken. - Wethouder </w:t>
      </w:r>
      <w:proofErr w:type="spellStart"/>
      <w:r>
        <w:t>Pekema</w:t>
      </w:r>
      <w:proofErr w:type="spellEnd"/>
      <w:r>
        <w:t xml:space="preserve"> is zijn onderhandelingspositie kwijt bij Optiesport. - Wethouder </w:t>
      </w:r>
      <w:proofErr w:type="spellStart"/>
      <w:r>
        <w:t>Pekema</w:t>
      </w:r>
      <w:proofErr w:type="spellEnd"/>
      <w:r>
        <w:t xml:space="preserve"> toont </w:t>
      </w:r>
      <w:r>
        <w:lastRenderedPageBreak/>
        <w:t xml:space="preserve">geen enkele bezieling in zijn vak, is de mening en het gevoel van velen. - Wethouder </w:t>
      </w:r>
      <w:proofErr w:type="spellStart"/>
      <w:r>
        <w:t>Pekema</w:t>
      </w:r>
      <w:proofErr w:type="spellEnd"/>
      <w:r>
        <w:t xml:space="preserve"> heeft het vertrouwen in de Raad zeer ernstig geschaad en hierdoor het vertrouwen van burgers in de lokale politiek geweld aangedaan - Wethouder </w:t>
      </w:r>
      <w:proofErr w:type="spellStart"/>
      <w:r>
        <w:t>Pekema</w:t>
      </w:r>
      <w:proofErr w:type="spellEnd"/>
      <w:r>
        <w:t xml:space="preserve"> heeft het vertrouwen in het College grote schade toegebracht. - Wethouder </w:t>
      </w:r>
      <w:proofErr w:type="spellStart"/>
      <w:r>
        <w:t>Pekema</w:t>
      </w:r>
      <w:proofErr w:type="spellEnd"/>
      <w:r>
        <w:t xml:space="preserve"> heeft tot op heden geen enkele poging ondernomen om excuses te maken naar de direct betrokkenen. - Wethouder </w:t>
      </w:r>
      <w:proofErr w:type="spellStart"/>
      <w:r>
        <w:t>Pekema</w:t>
      </w:r>
      <w:proofErr w:type="spellEnd"/>
      <w:r>
        <w:t xml:space="preserve"> communiceert slecht of helemaal niet.</w:t>
      </w:r>
    </w:p>
    <w:p w:rsidR="00CD36E7" w:rsidRDefault="00CD36E7" w:rsidP="00CD36E7">
      <w:r>
        <w:t>Voorzitter, de vraag is nu, hoe nu verder, wie neemt de leiding in dit dossier.</w:t>
      </w:r>
    </w:p>
    <w:p w:rsidR="00CD36E7" w:rsidRDefault="00CD36E7" w:rsidP="00CD36E7">
      <w:r>
        <w:t>Wij willen graag van andere partijen hun standpunt horen.</w:t>
      </w:r>
    </w:p>
    <w:p w:rsidR="00D72519" w:rsidRDefault="00CD36E7" w:rsidP="00CD36E7">
      <w:r>
        <w:t>Voor zover de eerste termijn.</w:t>
      </w:r>
    </w:p>
    <w:sectPr w:rsidR="00D72519" w:rsidSect="00D72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D36E7"/>
    <w:rsid w:val="00984E82"/>
    <w:rsid w:val="00CD36E7"/>
    <w:rsid w:val="00D72519"/>
    <w:rsid w:val="00FB102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25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3246</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cp:revision>
  <dcterms:created xsi:type="dcterms:W3CDTF">2015-11-11T09:03:00Z</dcterms:created>
  <dcterms:modified xsi:type="dcterms:W3CDTF">2015-11-11T09:04:00Z</dcterms:modified>
</cp:coreProperties>
</file>